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6A78" w:rsidP="00C24FAB" w:rsidRDefault="00304980" w14:paraId="787EF91A" w14:textId="392DFDAC">
      <w:pPr>
        <w:spacing w:after="160" w:line="276" w:lineRule="auto"/>
        <w:jc w:val="both"/>
        <w:rPr>
          <w:rFonts w:eastAsia="Batang" w:cs="Arial"/>
          <w:szCs w:val="24"/>
          <w:shd w:val="clear" w:color="auto" w:fill="FFFFFF"/>
          <w:lang w:val="en-US" w:eastAsia="ko-KR"/>
        </w:rPr>
      </w:pPr>
      <w:r w:rsidRPr="00116A78">
        <w:rPr>
          <w:rFonts w:eastAsia="Batang" w:cs="Arial"/>
          <w:szCs w:val="24"/>
          <w:shd w:val="clear" w:color="auto" w:fill="FFFFFF"/>
          <w:lang w:val="en-US" w:eastAsia="ko-KR"/>
        </w:rPr>
        <w:t xml:space="preserve">Foodbank Victoria is looking for an engaging, </w:t>
      </w:r>
      <w:r w:rsidRPr="00116A78" w:rsidR="00132068">
        <w:rPr>
          <w:rFonts w:eastAsia="Batang" w:cs="Arial"/>
          <w:szCs w:val="24"/>
          <w:shd w:val="clear" w:color="auto" w:fill="FFFFFF"/>
          <w:lang w:val="en-US" w:eastAsia="ko-KR"/>
        </w:rPr>
        <w:t>passionate,</w:t>
      </w:r>
      <w:r w:rsidRPr="00116A78">
        <w:rPr>
          <w:rFonts w:eastAsia="Batang" w:cs="Arial"/>
          <w:szCs w:val="24"/>
          <w:shd w:val="clear" w:color="auto" w:fill="FFFFFF"/>
          <w:lang w:val="en-US" w:eastAsia="ko-KR"/>
        </w:rPr>
        <w:t xml:space="preserve"> and organised people person to coordinate</w:t>
      </w:r>
      <w:r w:rsidRPr="00116A78" w:rsidR="007D3A73">
        <w:rPr>
          <w:rFonts w:eastAsia="Batang" w:cs="Arial"/>
          <w:szCs w:val="24"/>
          <w:shd w:val="clear" w:color="auto" w:fill="FFFFFF"/>
          <w:lang w:val="en-US" w:eastAsia="ko-KR"/>
        </w:rPr>
        <w:t xml:space="preserve"> </w:t>
      </w:r>
      <w:r w:rsidRPr="00116A78">
        <w:rPr>
          <w:rFonts w:eastAsia="Batang" w:cs="Arial"/>
          <w:szCs w:val="24"/>
          <w:shd w:val="clear" w:color="auto" w:fill="FFFFFF"/>
          <w:lang w:val="en-US" w:eastAsia="ko-KR"/>
        </w:rPr>
        <w:t xml:space="preserve">and support </w:t>
      </w:r>
      <w:r w:rsidRPr="00116A78" w:rsidR="007D3A73">
        <w:rPr>
          <w:rFonts w:eastAsia="Batang" w:cs="Arial"/>
          <w:szCs w:val="24"/>
          <w:shd w:val="clear" w:color="auto" w:fill="FFFFFF"/>
          <w:lang w:val="en-US" w:eastAsia="ko-KR"/>
        </w:rPr>
        <w:t xml:space="preserve">our team of </w:t>
      </w:r>
      <w:r w:rsidRPr="00116A78">
        <w:rPr>
          <w:rFonts w:eastAsia="Batang" w:cs="Arial"/>
          <w:szCs w:val="24"/>
          <w:shd w:val="clear" w:color="auto" w:fill="FFFFFF"/>
          <w:lang w:val="en-US" w:eastAsia="ko-KR"/>
        </w:rPr>
        <w:t xml:space="preserve">3,000 volunteers who </w:t>
      </w:r>
      <w:r w:rsidRPr="00116A78" w:rsidR="00116A78">
        <w:rPr>
          <w:rFonts w:eastAsia="Batang" w:cs="Arial"/>
          <w:szCs w:val="24"/>
          <w:shd w:val="clear" w:color="auto" w:fill="FFFFFF"/>
          <w:lang w:val="en-US" w:eastAsia="ko-KR"/>
        </w:rPr>
        <w:t>provide vital food relief to Victorians</w:t>
      </w:r>
      <w:r w:rsidR="00116A78">
        <w:rPr>
          <w:rFonts w:eastAsia="Batang" w:cs="Arial"/>
          <w:szCs w:val="24"/>
          <w:shd w:val="clear" w:color="auto" w:fill="FFFFFF"/>
          <w:lang w:val="en-US" w:eastAsia="ko-KR"/>
        </w:rPr>
        <w:t xml:space="preserve"> in need. </w:t>
      </w:r>
    </w:p>
    <w:p w:rsidR="009C0654" w:rsidP="00C24FAB" w:rsidRDefault="009C0654" w14:paraId="5294DA37" w14:textId="77777777">
      <w:pPr>
        <w:pStyle w:val="Heading2"/>
        <w:spacing w:line="276" w:lineRule="auto"/>
        <w:jc w:val="both"/>
      </w:pPr>
      <w:r>
        <w:t>About Us:</w:t>
      </w:r>
    </w:p>
    <w:p w:rsidR="00E34FB7" w:rsidP="00C24FAB" w:rsidRDefault="00AD3DA9" w14:paraId="01589373" w14:textId="77777777">
      <w:pPr>
        <w:autoSpaceDE w:val="0"/>
        <w:autoSpaceDN w:val="0"/>
        <w:adjustRightInd w:val="0"/>
        <w:spacing w:after="120" w:line="276" w:lineRule="auto"/>
        <w:jc w:val="both"/>
        <w:rPr>
          <w:rFonts w:eastAsia="Batang" w:cs="Arial"/>
          <w:szCs w:val="24"/>
          <w:shd w:val="clear" w:color="auto" w:fill="FFFFFF"/>
          <w:lang w:val="en-US" w:eastAsia="ko-KR"/>
        </w:rPr>
      </w:pPr>
      <w:r>
        <w:t xml:space="preserve">Whether </w:t>
      </w:r>
      <w:proofErr w:type="gramStart"/>
      <w:r>
        <w:t>it’s</w:t>
      </w:r>
      <w:proofErr w:type="gramEnd"/>
      <w:r>
        <w:t xml:space="preserve"> everyday emergencies or in times of crisis, Foodbank Victoria is an independent </w:t>
      </w:r>
      <w:r w:rsidR="009E1B9C">
        <w:t>not-for-profit</w:t>
      </w:r>
      <w:r>
        <w:t xml:space="preserve"> organisation with 90 years’ experience providing food relief to individuals and families experiencing hardship. We are the largest provider of food relief in Victoria, working with a network of over 900 corporate and community partners to source and distribute the equivalent of 18 million meals annually, with the aim of helping to improve the lives of Victorians needing our support. </w:t>
      </w:r>
      <w:r w:rsidR="0008367B">
        <w:rPr>
          <w:rFonts w:eastAsia="Batang" w:cs="Arial"/>
          <w:szCs w:val="24"/>
          <w:shd w:val="clear" w:color="auto" w:fill="FFFFFF"/>
          <w:lang w:val="en-US" w:eastAsia="ko-KR"/>
        </w:rPr>
        <w:t>Our work relies on the support of over 3,000 volunteers annually.</w:t>
      </w:r>
    </w:p>
    <w:p w:rsidRPr="00E34FB7" w:rsidR="0008367B" w:rsidP="00C24FAB" w:rsidRDefault="00AD3DA9" w14:paraId="2F41CE24" w14:textId="157D41F8">
      <w:pPr>
        <w:autoSpaceDE w:val="0"/>
        <w:autoSpaceDN w:val="0"/>
        <w:adjustRightInd w:val="0"/>
        <w:spacing w:after="120" w:line="276" w:lineRule="auto"/>
        <w:jc w:val="both"/>
        <w:rPr>
          <w:rFonts w:eastAsia="Batang" w:cs="Arial"/>
          <w:szCs w:val="24"/>
          <w:shd w:val="clear" w:color="auto" w:fill="FFFFFF"/>
          <w:lang w:val="en-US" w:eastAsia="ko-KR"/>
        </w:rPr>
      </w:pPr>
      <w:r>
        <w:t xml:space="preserve">Our vision is “healthy food for all Victorians” and we support our people to confidently embody our values of empowerment, integrity, </w:t>
      </w:r>
      <w:proofErr w:type="gramStart"/>
      <w:r>
        <w:t>respect</w:t>
      </w:r>
      <w:proofErr w:type="gramEnd"/>
      <w:r>
        <w:t xml:space="preserve"> and accountability</w:t>
      </w:r>
      <w:r w:rsidR="009E1B9C">
        <w:t>.</w:t>
      </w:r>
    </w:p>
    <w:p w:rsidR="00E34FB7" w:rsidP="00E34FB7" w:rsidRDefault="00E34FB7" w14:paraId="0709E736" w14:textId="77777777">
      <w:pPr>
        <w:pStyle w:val="Heading2"/>
        <w:jc w:val="both"/>
      </w:pPr>
    </w:p>
    <w:p w:rsidR="00E34FB7" w:rsidP="00E34FB7" w:rsidRDefault="00E34FB7" w14:paraId="6F1AB130" w14:textId="3E1D59C6">
      <w:pPr>
        <w:pStyle w:val="Heading2"/>
        <w:jc w:val="both"/>
      </w:pPr>
      <w:r>
        <w:t xml:space="preserve">Staff Benefits: </w:t>
      </w:r>
    </w:p>
    <w:p w:rsidR="000A440C" w:rsidP="009C0654" w:rsidRDefault="00E34FB7" w14:paraId="38CC606E" w14:textId="77777777">
      <w:pPr>
        <w:autoSpaceDE w:val="0"/>
        <w:autoSpaceDN w:val="0"/>
        <w:adjustRightInd w:val="0"/>
        <w:spacing w:after="120"/>
        <w:jc w:val="both"/>
      </w:pPr>
      <w:r>
        <w:t xml:space="preserve">In addition to working for a high impact not-for-profit organisation and a team passionate about making a positive difference to vulnerable Victorians, we offer the following benefits: </w:t>
      </w:r>
    </w:p>
    <w:p w:rsidR="000A440C" w:rsidP="000A440C" w:rsidRDefault="00E34FB7" w14:paraId="6C66B885" w14:textId="029E5C36">
      <w:pPr>
        <w:numPr>
          <w:ilvl w:val="0"/>
          <w:numId w:val="1"/>
        </w:numPr>
        <w:jc w:val="both"/>
      </w:pPr>
      <w:r>
        <w:t xml:space="preserve">A positive, inclusive collaborative and supportive team </w:t>
      </w:r>
    </w:p>
    <w:p w:rsidR="000A440C" w:rsidP="000A440C" w:rsidRDefault="00E34FB7" w14:paraId="09BCD2CB" w14:textId="77777777">
      <w:pPr>
        <w:numPr>
          <w:ilvl w:val="0"/>
          <w:numId w:val="1"/>
        </w:numPr>
        <w:jc w:val="both"/>
      </w:pPr>
      <w:r>
        <w:t xml:space="preserve">Access to salary packaging benefits (which increases your take home pay each fortnight) </w:t>
      </w:r>
    </w:p>
    <w:p w:rsidR="000A440C" w:rsidP="000A440C" w:rsidRDefault="00E34FB7" w14:paraId="4E558CD4" w14:textId="77777777">
      <w:pPr>
        <w:numPr>
          <w:ilvl w:val="0"/>
          <w:numId w:val="1"/>
        </w:numPr>
        <w:jc w:val="both"/>
      </w:pPr>
      <w:r>
        <w:t xml:space="preserve">A safe work environment with employee well-being a top priority </w:t>
      </w:r>
    </w:p>
    <w:p w:rsidR="000A440C" w:rsidP="000A440C" w:rsidRDefault="00E34FB7" w14:paraId="603DD300" w14:textId="77777777">
      <w:pPr>
        <w:numPr>
          <w:ilvl w:val="0"/>
          <w:numId w:val="1"/>
        </w:numPr>
        <w:jc w:val="both"/>
      </w:pPr>
      <w:r>
        <w:t xml:space="preserve">Free and confidential access to our Employee Assistance Program </w:t>
      </w:r>
    </w:p>
    <w:p w:rsidR="000A440C" w:rsidP="000A440C" w:rsidRDefault="00E34FB7" w14:paraId="29CD3C10" w14:textId="77777777">
      <w:pPr>
        <w:numPr>
          <w:ilvl w:val="0"/>
          <w:numId w:val="1"/>
        </w:numPr>
        <w:jc w:val="both"/>
      </w:pPr>
      <w:r>
        <w:t xml:space="preserve">A genuine commitment to staff learning and career </w:t>
      </w:r>
      <w:proofErr w:type="gramStart"/>
      <w:r>
        <w:t>progression</w:t>
      </w:r>
      <w:proofErr w:type="gramEnd"/>
      <w:r>
        <w:t xml:space="preserve"> </w:t>
      </w:r>
    </w:p>
    <w:p w:rsidR="000A440C" w:rsidP="000A440C" w:rsidRDefault="00E34FB7" w14:paraId="579F6004" w14:textId="77777777">
      <w:pPr>
        <w:numPr>
          <w:ilvl w:val="0"/>
          <w:numId w:val="1"/>
        </w:numPr>
        <w:jc w:val="both"/>
      </w:pPr>
      <w:r>
        <w:t xml:space="preserve">Invitations to regular social events and team BBQs </w:t>
      </w:r>
    </w:p>
    <w:p w:rsidR="000A440C" w:rsidP="000A440C" w:rsidRDefault="00E34FB7" w14:paraId="3C5AA58F" w14:textId="77777777">
      <w:pPr>
        <w:numPr>
          <w:ilvl w:val="0"/>
          <w:numId w:val="1"/>
        </w:numPr>
        <w:jc w:val="both"/>
      </w:pPr>
      <w:r>
        <w:t xml:space="preserve">Access to gym facilities </w:t>
      </w:r>
    </w:p>
    <w:p w:rsidR="000A440C" w:rsidP="000A440C" w:rsidRDefault="00E34FB7" w14:paraId="0D7365BE" w14:textId="77777777">
      <w:pPr>
        <w:numPr>
          <w:ilvl w:val="0"/>
          <w:numId w:val="1"/>
        </w:numPr>
        <w:jc w:val="both"/>
      </w:pPr>
      <w:r>
        <w:t xml:space="preserve">Free onsite car parking </w:t>
      </w:r>
    </w:p>
    <w:p w:rsidR="0008367B" w:rsidP="000A440C" w:rsidRDefault="00E34FB7" w14:paraId="3276EBB8" w14:textId="02FB1B92">
      <w:pPr>
        <w:numPr>
          <w:ilvl w:val="0"/>
          <w:numId w:val="1"/>
        </w:numPr>
        <w:jc w:val="both"/>
      </w:pPr>
      <w:r>
        <w:t xml:space="preserve">Work-life balance </w:t>
      </w:r>
    </w:p>
    <w:p w:rsidRPr="0008367B" w:rsidR="000A440C" w:rsidP="000A440C" w:rsidRDefault="000A440C" w14:paraId="33B6B2EE" w14:textId="77777777">
      <w:pPr>
        <w:ind w:left="720"/>
        <w:jc w:val="both"/>
      </w:pPr>
    </w:p>
    <w:p w:rsidR="000863B4" w:rsidP="009C0654" w:rsidRDefault="007654FE" w14:paraId="5EF0273C" w14:textId="225F3299">
      <w:pPr>
        <w:pStyle w:val="Heading2"/>
        <w:jc w:val="both"/>
      </w:pPr>
      <w:r>
        <w:t>About the Role</w:t>
      </w:r>
      <w:r w:rsidR="000863B4">
        <w:t>:</w:t>
      </w:r>
    </w:p>
    <w:p w:rsidR="003B55DB" w:rsidP="14234091" w:rsidRDefault="003B55DB" w14:paraId="6C192B91" w14:textId="0B9D518D">
      <w:pPr>
        <w:autoSpaceDE w:val="0"/>
        <w:autoSpaceDN w:val="0"/>
        <w:adjustRightInd w:val="0"/>
        <w:jc w:val="both"/>
        <w:rPr>
          <w:rFonts w:eastAsia="Batang" w:cs="Arial"/>
          <w:lang w:eastAsia="ko-KR"/>
        </w:rPr>
      </w:pPr>
      <w:r w:rsidRPr="14234091" w:rsidR="003B55DB">
        <w:rPr>
          <w:rFonts w:eastAsia="Batang" w:cs="Arial"/>
          <w:lang w:eastAsia="ko-KR"/>
        </w:rPr>
        <w:t xml:space="preserve">This </w:t>
      </w:r>
      <w:r w:rsidRPr="14234091" w:rsidR="00D913E9">
        <w:rPr>
          <w:rFonts w:eastAsia="Batang" w:cs="Arial"/>
          <w:lang w:eastAsia="ko-KR"/>
        </w:rPr>
        <w:t xml:space="preserve">part-time </w:t>
      </w:r>
      <w:r w:rsidRPr="14234091" w:rsidR="3C9610D7">
        <w:rPr>
          <w:rFonts w:eastAsia="Batang" w:cs="Arial"/>
          <w:lang w:eastAsia="ko-KR"/>
        </w:rPr>
        <w:t xml:space="preserve">(3 days) </w:t>
      </w:r>
      <w:r w:rsidRPr="14234091" w:rsidR="00C8488C">
        <w:rPr>
          <w:rFonts w:eastAsia="Batang" w:cs="Arial"/>
          <w:lang w:eastAsia="ko-KR"/>
        </w:rPr>
        <w:t>paid position</w:t>
      </w:r>
      <w:r w:rsidRPr="14234091" w:rsidR="00A90CAA">
        <w:rPr>
          <w:rFonts w:eastAsia="Batang" w:cs="Arial"/>
          <w:lang w:eastAsia="ko-KR"/>
        </w:rPr>
        <w:t xml:space="preserve"> is</w:t>
      </w:r>
      <w:r w:rsidRPr="14234091" w:rsidR="003B55DB">
        <w:rPr>
          <w:rFonts w:eastAsia="Batang" w:cs="Arial"/>
          <w:lang w:eastAsia="ko-KR"/>
        </w:rPr>
        <w:t xml:space="preserve"> responsible for coordinating</w:t>
      </w:r>
      <w:r w:rsidRPr="14234091" w:rsidR="003B55DB">
        <w:rPr>
          <w:rFonts w:eastAsia="Batang" w:cs="Arial"/>
          <w:lang w:eastAsia="ko-KR"/>
        </w:rPr>
        <w:t xml:space="preserve">, </w:t>
      </w:r>
      <w:r w:rsidRPr="14234091" w:rsidR="00D913E9">
        <w:rPr>
          <w:rFonts w:eastAsia="Batang" w:cs="Arial"/>
          <w:lang w:eastAsia="ko-KR"/>
        </w:rPr>
        <w:t>engaging,</w:t>
      </w:r>
      <w:r w:rsidRPr="14234091" w:rsidR="003B55DB">
        <w:rPr>
          <w:rFonts w:eastAsia="Batang" w:cs="Arial"/>
          <w:lang w:eastAsia="ko-KR"/>
        </w:rPr>
        <w:t xml:space="preserve"> and supporting our</w:t>
      </w:r>
      <w:r w:rsidRPr="14234091" w:rsidR="003B55DB">
        <w:rPr>
          <w:rFonts w:eastAsia="Batang" w:cs="Arial"/>
          <w:lang w:eastAsia="ko-KR"/>
        </w:rPr>
        <w:t xml:space="preserve"> </w:t>
      </w:r>
      <w:r w:rsidRPr="14234091" w:rsidR="003B55DB">
        <w:rPr>
          <w:rFonts w:eastAsia="Batang" w:cs="Arial"/>
          <w:lang w:eastAsia="ko-KR"/>
        </w:rPr>
        <w:t xml:space="preserve">valuable </w:t>
      </w:r>
      <w:r w:rsidRPr="14234091" w:rsidR="003B55DB">
        <w:rPr>
          <w:rFonts w:eastAsia="Batang" w:cs="Arial"/>
          <w:lang w:eastAsia="ko-KR"/>
        </w:rPr>
        <w:t xml:space="preserve">volunteer </w:t>
      </w:r>
      <w:r w:rsidRPr="14234091" w:rsidR="003B55DB">
        <w:rPr>
          <w:rFonts w:eastAsia="Batang" w:cs="Arial"/>
          <w:lang w:eastAsia="ko-KR"/>
        </w:rPr>
        <w:t xml:space="preserve">team. </w:t>
      </w:r>
      <w:r w:rsidRPr="14234091" w:rsidR="008D083E">
        <w:rPr>
          <w:rFonts w:eastAsia="Batang" w:cs="Arial"/>
          <w:lang w:eastAsia="ko-KR"/>
        </w:rPr>
        <w:t>You will play an</w:t>
      </w:r>
      <w:r w:rsidRPr="14234091" w:rsidR="003B55DB">
        <w:rPr>
          <w:rFonts w:eastAsia="Batang" w:cs="Arial"/>
          <w:lang w:eastAsia="ko-KR"/>
        </w:rPr>
        <w:t xml:space="preserve"> integral part in </w:t>
      </w:r>
      <w:r w:rsidR="003B55DB">
        <w:rPr/>
        <w:t xml:space="preserve">communicating with our network of volunteers, organising </w:t>
      </w:r>
      <w:r w:rsidR="003B55DB">
        <w:rPr/>
        <w:t>volunte</w:t>
      </w:r>
      <w:r w:rsidR="003B55DB">
        <w:rPr/>
        <w:t>er activities, volunteer recruitment and induction</w:t>
      </w:r>
      <w:r w:rsidR="00A90CAA">
        <w:rPr/>
        <w:t xml:space="preserve"> and</w:t>
      </w:r>
      <w:r w:rsidR="003B55DB">
        <w:rPr/>
        <w:t xml:space="preserve"> engaging corporate volunteers and their organisation in the vital work we do and why their support is so important. </w:t>
      </w:r>
      <w:r w:rsidR="003B55DB">
        <w:rPr/>
        <w:t>You will be the link between our volunteers and food relief for Victorians</w:t>
      </w:r>
      <w:r w:rsidR="003B55DB">
        <w:rPr/>
        <w:t xml:space="preserve"> in need</w:t>
      </w:r>
      <w:r w:rsidR="003B55DB">
        <w:rPr/>
        <w:t>.</w:t>
      </w:r>
    </w:p>
    <w:p w:rsidR="006A792C" w:rsidP="009C0654" w:rsidRDefault="006A792C" w14:paraId="2235236C" w14:textId="77777777">
      <w:pPr>
        <w:jc w:val="both"/>
      </w:pPr>
    </w:p>
    <w:p w:rsidRPr="00864251" w:rsidR="000E0F52" w:rsidP="009C0654" w:rsidRDefault="00AF1C42" w14:paraId="6B9C9FB4" w14:textId="031FE1E8">
      <w:pPr>
        <w:pStyle w:val="Heading2"/>
        <w:spacing w:line="276" w:lineRule="auto"/>
        <w:jc w:val="both"/>
        <w:rPr>
          <w:color w:val="auto"/>
          <w:sz w:val="20"/>
          <w:szCs w:val="20"/>
        </w:rPr>
      </w:pPr>
      <w:r>
        <w:t>About You</w:t>
      </w:r>
      <w:r w:rsidR="00864215">
        <w:t xml:space="preserve"> (Key Selection Criteria)</w:t>
      </w:r>
      <w:r>
        <w:t xml:space="preserve">: </w:t>
      </w:r>
    </w:p>
    <w:p w:rsidRPr="006D5ED4" w:rsidR="000E0F52" w:rsidP="009C0654" w:rsidRDefault="000E0F52" w14:paraId="72A7A271" w14:textId="77777777">
      <w:pPr>
        <w:numPr>
          <w:ilvl w:val="0"/>
          <w:numId w:val="1"/>
        </w:numPr>
        <w:jc w:val="both"/>
      </w:pPr>
      <w:r w:rsidRPr="006D5ED4">
        <w:t>Passionate about Foodbank Victoria’s vision of healthy food for all and have a genuine interest in the issue of food insecurity</w:t>
      </w:r>
      <w:r w:rsidR="000863B4">
        <w:t>.</w:t>
      </w:r>
    </w:p>
    <w:p w:rsidRPr="002C320A" w:rsidR="000E0F52" w:rsidP="009C0654" w:rsidRDefault="001A3EF7" w14:paraId="240FB22D" w14:textId="77777777">
      <w:pPr>
        <w:numPr>
          <w:ilvl w:val="0"/>
          <w:numId w:val="1"/>
        </w:numPr>
        <w:jc w:val="both"/>
      </w:pPr>
      <w:r>
        <w:t>Share</w:t>
      </w:r>
      <w:r w:rsidRPr="006D5ED4" w:rsidR="000E0F52">
        <w:t xml:space="preserve"> our values </w:t>
      </w:r>
      <w:r w:rsidRPr="002C320A" w:rsidR="000E0F52">
        <w:t xml:space="preserve">of empowerment, accountability, </w:t>
      </w:r>
      <w:proofErr w:type="gramStart"/>
      <w:r w:rsidRPr="002C320A" w:rsidR="000E0F52">
        <w:t>integrity</w:t>
      </w:r>
      <w:proofErr w:type="gramEnd"/>
      <w:r w:rsidRPr="002C320A" w:rsidR="000E0F52">
        <w:t xml:space="preserve"> and respect</w:t>
      </w:r>
      <w:r w:rsidRPr="002C320A" w:rsidR="000863B4">
        <w:t>.</w:t>
      </w:r>
    </w:p>
    <w:p w:rsidRPr="002C320A" w:rsidR="006A792C" w:rsidP="009C0654" w:rsidRDefault="00E71C28" w14:paraId="09333C32" w14:textId="251F236F">
      <w:pPr>
        <w:numPr>
          <w:ilvl w:val="0"/>
          <w:numId w:val="1"/>
        </w:numPr>
        <w:jc w:val="both"/>
      </w:pPr>
      <w:r w:rsidRPr="002C320A">
        <w:t>Have an</w:t>
      </w:r>
      <w:r w:rsidRPr="002C320A" w:rsidR="005A3330">
        <w:t xml:space="preserve"> understanding and appreciation for </w:t>
      </w:r>
      <w:r w:rsidRPr="002C320A" w:rsidR="006A792C">
        <w:t xml:space="preserve">the time, </w:t>
      </w:r>
      <w:proofErr w:type="gramStart"/>
      <w:r w:rsidRPr="002C320A" w:rsidR="006A792C">
        <w:t>commitment</w:t>
      </w:r>
      <w:proofErr w:type="gramEnd"/>
      <w:r w:rsidRPr="002C320A" w:rsidR="006A792C">
        <w:t xml:space="preserve"> and hard work of volunteers</w:t>
      </w:r>
      <w:r w:rsidR="00755E29">
        <w:t>. P</w:t>
      </w:r>
      <w:r w:rsidRPr="002C320A" w:rsidR="001A3EF7">
        <w:t xml:space="preserve">revious </w:t>
      </w:r>
      <w:r w:rsidR="00755E29">
        <w:t xml:space="preserve">experience in </w:t>
      </w:r>
      <w:r w:rsidRPr="002C320A" w:rsidR="006140A6">
        <w:t>volunteer</w:t>
      </w:r>
      <w:r w:rsidRPr="002C320A" w:rsidR="006A792C">
        <w:t xml:space="preserve"> management</w:t>
      </w:r>
      <w:r w:rsidRPr="002C320A" w:rsidR="006140A6">
        <w:t xml:space="preserve"> </w:t>
      </w:r>
      <w:r w:rsidR="00755E29">
        <w:t>is highly regarded</w:t>
      </w:r>
      <w:r w:rsidRPr="002C320A" w:rsidR="006A792C">
        <w:t>.</w:t>
      </w:r>
    </w:p>
    <w:p w:rsidRPr="002C320A" w:rsidR="00E71C28" w:rsidP="009C0654" w:rsidRDefault="002B6287" w14:paraId="723AF394" w14:textId="73BB4121">
      <w:pPr>
        <w:numPr>
          <w:ilvl w:val="0"/>
          <w:numId w:val="1"/>
        </w:numPr>
        <w:jc w:val="both"/>
      </w:pPr>
      <w:r>
        <w:t xml:space="preserve">Demonstrated </w:t>
      </w:r>
      <w:r w:rsidRPr="002C320A" w:rsidR="00E71C28">
        <w:t>exceptional customer service</w:t>
      </w:r>
      <w:r>
        <w:t xml:space="preserve"> skills</w:t>
      </w:r>
      <w:r w:rsidRPr="002C320A" w:rsidR="00E71C28">
        <w:t xml:space="preserve">. Previous experience in relationship management is highly regarded. </w:t>
      </w:r>
    </w:p>
    <w:p w:rsidRPr="002C320A" w:rsidR="00E71C28" w:rsidP="009C0654" w:rsidRDefault="00E71C28" w14:paraId="47F83973" w14:textId="77777777">
      <w:pPr>
        <w:numPr>
          <w:ilvl w:val="0"/>
          <w:numId w:val="1"/>
        </w:numPr>
        <w:jc w:val="both"/>
        <w:rPr>
          <w:rFonts w:eastAsia="Times New Roman"/>
          <w:szCs w:val="20"/>
          <w:lang w:eastAsia="en-AU"/>
        </w:rPr>
      </w:pPr>
      <w:r w:rsidRPr="002C320A">
        <w:rPr>
          <w:rFonts w:eastAsia="Times New Roman"/>
          <w:szCs w:val="20"/>
          <w:lang w:eastAsia="en-AU"/>
        </w:rPr>
        <w:t>Experienced and confident public speaker, comfortable presenting information to large groups of people.</w:t>
      </w:r>
    </w:p>
    <w:p w:rsidRPr="002C320A" w:rsidR="000E0F52" w:rsidP="009C0654" w:rsidRDefault="000E0F52" w14:paraId="0D990775" w14:textId="77777777">
      <w:pPr>
        <w:numPr>
          <w:ilvl w:val="0"/>
          <w:numId w:val="1"/>
        </w:numPr>
        <w:jc w:val="both"/>
      </w:pPr>
      <w:r w:rsidRPr="002C320A">
        <w:t>Enjoy meeting new people and working with diverse and energetic volunteer groups</w:t>
      </w:r>
      <w:r w:rsidRPr="002C320A" w:rsidR="006A792C">
        <w:t>.</w:t>
      </w:r>
      <w:r w:rsidRPr="002C320A">
        <w:t xml:space="preserve"> </w:t>
      </w:r>
    </w:p>
    <w:p w:rsidRPr="002C320A" w:rsidR="006140A6" w:rsidP="009C0654" w:rsidRDefault="00864215" w14:paraId="42BFDD4F" w14:textId="3AE26B3B">
      <w:pPr>
        <w:numPr>
          <w:ilvl w:val="0"/>
          <w:numId w:val="1"/>
        </w:numPr>
        <w:jc w:val="both"/>
      </w:pPr>
      <w:r w:rsidRPr="002C320A">
        <w:rPr>
          <w:rFonts w:eastAsia="Batang" w:cs="Arial"/>
          <w:snapToGrid w:val="0"/>
          <w:szCs w:val="20"/>
        </w:rPr>
        <w:t xml:space="preserve">Ability and confidence </w:t>
      </w:r>
      <w:r w:rsidRPr="002C320A">
        <w:t>to</w:t>
      </w:r>
      <w:r w:rsidRPr="002C320A" w:rsidR="006140A6">
        <w:t xml:space="preserve"> </w:t>
      </w:r>
      <w:r w:rsidRPr="002C320A" w:rsidR="00E71C28">
        <w:t>provide i</w:t>
      </w:r>
      <w:r w:rsidRPr="002C320A" w:rsidR="006140A6">
        <w:t xml:space="preserve">nstruction and </w:t>
      </w:r>
      <w:r w:rsidRPr="002C320A" w:rsidR="00E71C28">
        <w:t xml:space="preserve">give </w:t>
      </w:r>
      <w:r w:rsidRPr="002C320A" w:rsidR="006140A6">
        <w:t>direction</w:t>
      </w:r>
      <w:r w:rsidRPr="002C320A">
        <w:t xml:space="preserve"> to groups</w:t>
      </w:r>
      <w:r w:rsidRPr="002C320A" w:rsidR="006140A6">
        <w:t xml:space="preserve">. Previous experience coordinating </w:t>
      </w:r>
      <w:r w:rsidRPr="002C320A" w:rsidR="001A3EF7">
        <w:t xml:space="preserve">large groups </w:t>
      </w:r>
      <w:r w:rsidRPr="002C320A" w:rsidR="006140A6">
        <w:t>is highly regarded</w:t>
      </w:r>
      <w:r w:rsidRPr="002C320A" w:rsidR="00E71C28">
        <w:t>.</w:t>
      </w:r>
      <w:r w:rsidRPr="002C320A" w:rsidR="006140A6">
        <w:t xml:space="preserve"> </w:t>
      </w:r>
    </w:p>
    <w:p w:rsidRPr="001D0E3A" w:rsidR="001D0E3A" w:rsidP="00E913C5" w:rsidRDefault="00C35C2F" w14:paraId="5A03813F" w14:textId="77777777">
      <w:pPr>
        <w:numPr>
          <w:ilvl w:val="0"/>
          <w:numId w:val="6"/>
        </w:numPr>
        <w:tabs>
          <w:tab w:val="clear" w:pos="360"/>
          <w:tab w:val="num" w:pos="720"/>
        </w:tabs>
        <w:ind w:left="720"/>
        <w:rPr>
          <w:rFonts w:eastAsia="Times New Roman"/>
          <w:szCs w:val="20"/>
          <w:lang w:eastAsia="en-AU"/>
        </w:rPr>
      </w:pPr>
      <w:r w:rsidRPr="002C320A">
        <w:t>Strong organisation skills with d</w:t>
      </w:r>
      <w:r w:rsidRPr="002C320A" w:rsidR="000E0F52">
        <w:t>emons</w:t>
      </w:r>
      <w:r w:rsidRPr="002C320A" w:rsidR="006A792C">
        <w:t>trated administrative experience, including proficiency with MS Office</w:t>
      </w:r>
      <w:r w:rsidR="00B91147">
        <w:t xml:space="preserve">. </w:t>
      </w:r>
      <w:r w:rsidRPr="002C320A" w:rsidR="006A792C">
        <w:t xml:space="preserve"> </w:t>
      </w:r>
    </w:p>
    <w:p w:rsidRPr="00E913C5" w:rsidR="000E0F52" w:rsidP="00E913C5" w:rsidRDefault="00E913C5" w14:paraId="131692EE" w14:textId="6FAAE103">
      <w:pPr>
        <w:numPr>
          <w:ilvl w:val="0"/>
          <w:numId w:val="6"/>
        </w:numPr>
        <w:tabs>
          <w:tab w:val="clear" w:pos="360"/>
          <w:tab w:val="num" w:pos="720"/>
        </w:tabs>
        <w:ind w:left="720"/>
        <w:rPr>
          <w:rFonts w:eastAsia="Times New Roman"/>
          <w:szCs w:val="20"/>
          <w:lang w:eastAsia="en-AU"/>
        </w:rPr>
      </w:pPr>
      <w:r w:rsidRPr="002037B2">
        <w:rPr>
          <w:rFonts w:eastAsia="Times New Roman"/>
          <w:szCs w:val="20"/>
          <w:lang w:eastAsia="en-AU"/>
        </w:rPr>
        <w:t xml:space="preserve">Experience using volunteer </w:t>
      </w:r>
      <w:r w:rsidR="00DF4811">
        <w:rPr>
          <w:rFonts w:eastAsia="Times New Roman"/>
          <w:szCs w:val="20"/>
          <w:lang w:eastAsia="en-AU"/>
        </w:rPr>
        <w:t>m</w:t>
      </w:r>
      <w:r w:rsidRPr="002037B2">
        <w:rPr>
          <w:rFonts w:eastAsia="Times New Roman"/>
          <w:szCs w:val="20"/>
          <w:lang w:eastAsia="en-AU"/>
        </w:rPr>
        <w:t xml:space="preserve">anagement program </w:t>
      </w:r>
      <w:r w:rsidRPr="001D0E3A">
        <w:rPr>
          <w:rFonts w:eastAsia="Times New Roman"/>
          <w:i/>
          <w:iCs/>
          <w:szCs w:val="20"/>
          <w:lang w:eastAsia="en-AU"/>
        </w:rPr>
        <w:t>Better Impact</w:t>
      </w:r>
      <w:r>
        <w:rPr>
          <w:rFonts w:eastAsia="Times New Roman"/>
          <w:szCs w:val="20"/>
          <w:lang w:eastAsia="en-AU"/>
        </w:rPr>
        <w:t xml:space="preserve">, </w:t>
      </w:r>
      <w:r w:rsidR="001D0E3A">
        <w:rPr>
          <w:rFonts w:eastAsia="Times New Roman"/>
          <w:szCs w:val="20"/>
          <w:lang w:eastAsia="en-AU"/>
        </w:rPr>
        <w:t xml:space="preserve">CRM </w:t>
      </w:r>
      <w:r w:rsidRPr="001D0E3A">
        <w:rPr>
          <w:rFonts w:eastAsia="Times New Roman"/>
          <w:i/>
          <w:iCs/>
          <w:szCs w:val="20"/>
          <w:lang w:eastAsia="en-AU"/>
        </w:rPr>
        <w:t>Salesforce</w:t>
      </w:r>
      <w:r>
        <w:rPr>
          <w:rFonts w:eastAsia="Times New Roman"/>
          <w:szCs w:val="20"/>
          <w:lang w:eastAsia="en-AU"/>
        </w:rPr>
        <w:t xml:space="preserve">, </w:t>
      </w:r>
      <w:r w:rsidRPr="00DF4811" w:rsidR="00DF4811">
        <w:rPr>
          <w:rFonts w:eastAsia="Times New Roman"/>
          <w:i/>
          <w:iCs/>
          <w:szCs w:val="20"/>
          <w:lang w:eastAsia="en-AU"/>
        </w:rPr>
        <w:t>Seek</w:t>
      </w:r>
      <w:r w:rsidRPr="00DF4811">
        <w:rPr>
          <w:rFonts w:eastAsia="Times New Roman"/>
          <w:i/>
          <w:iCs/>
          <w:szCs w:val="20"/>
          <w:lang w:eastAsia="en-AU"/>
        </w:rPr>
        <w:t xml:space="preserve"> Voluntee</w:t>
      </w:r>
      <w:r w:rsidRPr="00DF4811" w:rsidR="00DF4811">
        <w:rPr>
          <w:rFonts w:eastAsia="Times New Roman"/>
          <w:i/>
          <w:iCs/>
          <w:szCs w:val="20"/>
          <w:lang w:eastAsia="en-AU"/>
        </w:rPr>
        <w:t>r</w:t>
      </w:r>
      <w:r w:rsidRPr="00DF4811">
        <w:rPr>
          <w:rFonts w:eastAsia="Times New Roman"/>
          <w:i/>
          <w:iCs/>
          <w:szCs w:val="20"/>
          <w:lang w:eastAsia="en-AU"/>
        </w:rPr>
        <w:t xml:space="preserve"> </w:t>
      </w:r>
      <w:r w:rsidRPr="002037B2">
        <w:rPr>
          <w:rFonts w:eastAsia="Times New Roman"/>
          <w:szCs w:val="20"/>
          <w:lang w:eastAsia="en-AU"/>
        </w:rPr>
        <w:t xml:space="preserve">and </w:t>
      </w:r>
      <w:r w:rsidRPr="00DF4811">
        <w:rPr>
          <w:rFonts w:eastAsia="Times New Roman"/>
          <w:i/>
          <w:iCs/>
          <w:szCs w:val="20"/>
          <w:lang w:eastAsia="en-AU"/>
        </w:rPr>
        <w:t>Survey Monkey</w:t>
      </w:r>
      <w:r w:rsidRPr="002037B2">
        <w:rPr>
          <w:rFonts w:eastAsia="Times New Roman"/>
          <w:szCs w:val="20"/>
          <w:lang w:eastAsia="en-AU"/>
        </w:rPr>
        <w:t xml:space="preserve"> is highly regarded</w:t>
      </w:r>
      <w:r>
        <w:rPr>
          <w:rFonts w:eastAsia="Times New Roman"/>
          <w:szCs w:val="20"/>
          <w:lang w:eastAsia="en-AU"/>
        </w:rPr>
        <w:t>.</w:t>
      </w:r>
    </w:p>
    <w:p w:rsidR="00CD16F7" w:rsidP="009C0654" w:rsidRDefault="00CD16F7" w14:paraId="517E0A51" w14:textId="77777777">
      <w:pPr>
        <w:jc w:val="both"/>
      </w:pPr>
    </w:p>
    <w:p w:rsidRPr="000E0F52" w:rsidR="000E0F52" w:rsidP="009C0654" w:rsidRDefault="000E0F52" w14:paraId="3FAB617F" w14:textId="77777777">
      <w:pPr>
        <w:pStyle w:val="Heading2"/>
        <w:spacing w:line="276" w:lineRule="auto"/>
        <w:jc w:val="both"/>
      </w:pPr>
      <w:r w:rsidRPr="000E0F52">
        <w:t xml:space="preserve">Selection of Candidates: </w:t>
      </w:r>
    </w:p>
    <w:p w:rsidRPr="006D5ED4" w:rsidR="000E0F52" w:rsidP="009C0654" w:rsidRDefault="000E0F52" w14:paraId="2CC814C9" w14:textId="77777777">
      <w:pPr>
        <w:jc w:val="both"/>
      </w:pPr>
      <w:r w:rsidRPr="006D5ED4">
        <w:t xml:space="preserve">Candidates will be evaluated on merit and measured against the requirements contained within the Position Description. Assessment will </w:t>
      </w:r>
      <w:proofErr w:type="gramStart"/>
      <w:r w:rsidRPr="006D5ED4">
        <w:t>take into account</w:t>
      </w:r>
      <w:proofErr w:type="gramEnd"/>
      <w:r w:rsidRPr="006D5ED4">
        <w:t xml:space="preserve"> all information that is determined to be appropriate, for example, written application, qualifications, interview experience and referee reports.</w:t>
      </w:r>
    </w:p>
    <w:p w:rsidR="000E0F52" w:rsidP="009C0654" w:rsidRDefault="000E0F52" w14:paraId="12D24015" w14:textId="77777777">
      <w:pPr>
        <w:jc w:val="both"/>
      </w:pPr>
    </w:p>
    <w:p w:rsidR="000E0F52" w:rsidP="009C0654" w:rsidRDefault="000E0F52" w14:paraId="048C9327" w14:textId="77777777">
      <w:pPr>
        <w:pStyle w:val="Heading2"/>
        <w:jc w:val="both"/>
      </w:pPr>
      <w:r>
        <w:t>To apply:</w:t>
      </w:r>
    </w:p>
    <w:p w:rsidR="001A3EF7" w:rsidP="009C0654" w:rsidRDefault="001A3EF7" w14:paraId="498CD57B" w14:textId="2DEFFC65">
      <w:pPr>
        <w:jc w:val="both"/>
      </w:pPr>
    </w:p>
    <w:p w:rsidR="00335063" w:rsidP="009C0654" w:rsidRDefault="003041C3" w14:paraId="54C249F2" w14:textId="23561F1A">
      <w:pPr>
        <w:jc w:val="both"/>
      </w:pPr>
      <w:r>
        <w:t>If you share in our vision of healthy food for all and feel you would be a great fit for this opportunity, please submit your</w:t>
      </w:r>
      <w:r w:rsidR="00036CE8">
        <w:t xml:space="preserve"> CV</w:t>
      </w:r>
      <w:r>
        <w:t xml:space="preserve"> cover letter </w:t>
      </w:r>
      <w:r w:rsidR="003D5764">
        <w:t xml:space="preserve">addressing the </w:t>
      </w:r>
      <w:r w:rsidR="003D5764">
        <w:rPr>
          <w:szCs w:val="20"/>
        </w:rPr>
        <w:t xml:space="preserve">Key Selection Criteria </w:t>
      </w:r>
      <w:r>
        <w:t xml:space="preserve">to </w:t>
      </w:r>
      <w:r w:rsidR="00335063">
        <w:t xml:space="preserve"> </w:t>
      </w:r>
    </w:p>
    <w:p w:rsidR="003041C3" w:rsidP="009C0654" w:rsidRDefault="00A90CAA" w14:paraId="147C61D6" w14:textId="05E2C657">
      <w:pPr>
        <w:jc w:val="both"/>
      </w:pPr>
      <w:hyperlink w:history="1" r:id="rId10">
        <w:r w:rsidRPr="000D4B39" w:rsidR="00335063">
          <w:rPr>
            <w:rStyle w:val="Hyperlink"/>
          </w:rPr>
          <w:t>employment@foodbankvictoria.org.au</w:t>
        </w:r>
      </w:hyperlink>
      <w:r w:rsidR="003041C3">
        <w:t xml:space="preserve">  </w:t>
      </w:r>
    </w:p>
    <w:p w:rsidR="003041C3" w:rsidP="009C0654" w:rsidRDefault="003041C3" w14:paraId="0693464B" w14:textId="77777777">
      <w:pPr>
        <w:jc w:val="both"/>
      </w:pPr>
    </w:p>
    <w:p w:rsidRPr="00335063" w:rsidR="00335063" w:rsidP="00335063" w:rsidRDefault="003041C3" w14:paraId="25D826A3" w14:textId="50EB758C">
      <w:pPr>
        <w:jc w:val="both"/>
        <w:rPr>
          <w:szCs w:val="20"/>
        </w:rPr>
      </w:pPr>
      <w:r>
        <w:t xml:space="preserve">You can learn more about our work by visiting </w:t>
      </w:r>
      <w:hyperlink w:history="1" r:id="rId11">
        <w:r w:rsidRPr="000D4B39">
          <w:rPr>
            <w:rStyle w:val="Hyperlink"/>
          </w:rPr>
          <w:t>foodbank.org.au</w:t>
        </w:r>
      </w:hyperlink>
      <w:r w:rsidR="00335063">
        <w:t>. A</w:t>
      </w:r>
      <w:r>
        <w:t xml:space="preserve"> copy of the position description can be found on the “Careers” page of our website. </w:t>
      </w:r>
      <w:r w:rsidR="00335063">
        <w:t xml:space="preserve">Please note </w:t>
      </w:r>
      <w:r w:rsidRPr="00335063" w:rsidR="00335063">
        <w:rPr>
          <w:szCs w:val="20"/>
        </w:rPr>
        <w:t>we conduct referee checks prior to an offer of employment.</w:t>
      </w:r>
    </w:p>
    <w:p w:rsidR="003041C3" w:rsidP="009C0654" w:rsidRDefault="003041C3" w14:paraId="6E71144F" w14:textId="77777777">
      <w:pPr>
        <w:jc w:val="both"/>
      </w:pPr>
    </w:p>
    <w:p w:rsidR="003041C3" w:rsidP="009C0654" w:rsidRDefault="003041C3" w14:paraId="40666E99" w14:textId="77777777">
      <w:pPr>
        <w:jc w:val="both"/>
      </w:pPr>
      <w:r>
        <w:t xml:space="preserve">Please contact </w:t>
      </w:r>
      <w:r w:rsidRPr="003041C3">
        <w:rPr>
          <w:color w:val="FF0000"/>
        </w:rPr>
        <w:t xml:space="preserve">Rachel Perkins on 0456 801 966 </w:t>
      </w:r>
      <w:r>
        <w:t xml:space="preserve">for additional information or to discuss further. </w:t>
      </w:r>
    </w:p>
    <w:p w:rsidR="003041C3" w:rsidP="009C0654" w:rsidRDefault="003041C3" w14:paraId="07C766BC" w14:textId="77777777">
      <w:pPr>
        <w:jc w:val="both"/>
      </w:pPr>
    </w:p>
    <w:p w:rsidRPr="006D5ED4" w:rsidR="00E53A8A" w:rsidP="009C0654" w:rsidRDefault="00E53A8A" w14:paraId="05A32657" w14:textId="43E2F60A">
      <w:pPr>
        <w:jc w:val="both"/>
      </w:pPr>
      <w:r>
        <w:t xml:space="preserve">Thank you for </w:t>
      </w:r>
      <w:r w:rsidR="00002EC0">
        <w:t xml:space="preserve">your interest in joining the Foodbank Victoria team.  </w:t>
      </w:r>
      <w:r>
        <w:t xml:space="preserve"> </w:t>
      </w:r>
    </w:p>
    <w:sectPr w:rsidRPr="006D5ED4" w:rsidR="00E53A8A" w:rsidSect="00D913E9">
      <w:headerReference w:type="default" r:id="rId12"/>
      <w:pgSz w:w="11906" w:h="16838" w:orient="portrait"/>
      <w:pgMar w:top="993" w:right="1440" w:bottom="709" w:left="1440" w:header="708" w:footer="708" w:gutter="0"/>
      <w:cols w:space="708"/>
      <w:docGrid w:linePitch="360"/>
      <w:footerReference w:type="default" r:id="R174241f4ac9d45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112B" w:rsidP="000E0F52" w:rsidRDefault="008F112B" w14:paraId="770AA0CF" w14:textId="77777777">
      <w:r>
        <w:separator/>
      </w:r>
    </w:p>
  </w:endnote>
  <w:endnote w:type="continuationSeparator" w:id="0">
    <w:p w:rsidR="008F112B" w:rsidP="000E0F52" w:rsidRDefault="008F112B" w14:paraId="33B422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4234091" w:rsidTr="14234091" w14:paraId="04196947">
      <w:tc>
        <w:tcPr>
          <w:tcW w:w="3005" w:type="dxa"/>
          <w:tcMar/>
        </w:tcPr>
        <w:p w:rsidR="14234091" w:rsidP="14234091" w:rsidRDefault="14234091" w14:paraId="2A812A5B" w14:textId="3059303E">
          <w:pPr>
            <w:pStyle w:val="Header"/>
            <w:bidi w:val="0"/>
            <w:ind w:left="-115"/>
            <w:jc w:val="left"/>
            <w:rPr>
              <w:rFonts w:ascii="Trebuchet MS" w:hAnsi="Trebuchet MS" w:eastAsia="Calibri" w:cs="Times New Roman"/>
              <w:sz w:val="20"/>
              <w:szCs w:val="20"/>
            </w:rPr>
          </w:pPr>
        </w:p>
      </w:tc>
      <w:tc>
        <w:tcPr>
          <w:tcW w:w="3005" w:type="dxa"/>
          <w:tcMar/>
        </w:tcPr>
        <w:p w:rsidR="14234091" w:rsidP="14234091" w:rsidRDefault="14234091" w14:paraId="34CB4FE0" w14:textId="7A92694A">
          <w:pPr>
            <w:pStyle w:val="Header"/>
            <w:bidi w:val="0"/>
            <w:jc w:val="center"/>
            <w:rPr>
              <w:rFonts w:ascii="Trebuchet MS" w:hAnsi="Trebuchet MS" w:eastAsia="Calibri" w:cs="Times New Roman"/>
              <w:sz w:val="20"/>
              <w:szCs w:val="20"/>
            </w:rPr>
          </w:pPr>
        </w:p>
      </w:tc>
      <w:tc>
        <w:tcPr>
          <w:tcW w:w="3005" w:type="dxa"/>
          <w:tcMar/>
        </w:tcPr>
        <w:p w:rsidR="14234091" w:rsidP="14234091" w:rsidRDefault="14234091" w14:paraId="687B97F2" w14:textId="76AA33EA">
          <w:pPr>
            <w:pStyle w:val="Header"/>
            <w:bidi w:val="0"/>
            <w:ind w:right="-115"/>
            <w:jc w:val="right"/>
            <w:rPr>
              <w:rFonts w:ascii="Trebuchet MS" w:hAnsi="Trebuchet MS" w:eastAsia="Calibri" w:cs="Times New Roman"/>
              <w:sz w:val="20"/>
              <w:szCs w:val="20"/>
            </w:rPr>
          </w:pPr>
        </w:p>
      </w:tc>
    </w:tr>
  </w:tbl>
  <w:p w:rsidR="14234091" w:rsidP="14234091" w:rsidRDefault="14234091" w14:paraId="1AE1CFB5" w14:textId="2B8ABCBE">
    <w:pPr>
      <w:pStyle w:val="Footer"/>
      <w:bidi w:val="0"/>
      <w:rPr>
        <w:rFonts w:ascii="Trebuchet MS" w:hAnsi="Trebuchet MS" w:eastAsia="Calibri"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112B" w:rsidP="000E0F52" w:rsidRDefault="008F112B" w14:paraId="5354650D" w14:textId="77777777">
      <w:r>
        <w:separator/>
      </w:r>
    </w:p>
  </w:footnote>
  <w:footnote w:type="continuationSeparator" w:id="0">
    <w:p w:rsidR="008F112B" w:rsidP="000E0F52" w:rsidRDefault="008F112B" w14:paraId="37CFD8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D6490" w:rsidR="00E71C28" w:rsidP="00304980" w:rsidRDefault="00E71C28" w14:paraId="37412AE8" w14:textId="77777777">
    <w:pPr>
      <w:pStyle w:val="Title"/>
    </w:pPr>
    <w:r>
      <w:rPr>
        <w:noProof/>
        <w:lang w:eastAsia="en-AU"/>
      </w:rPr>
      <w:drawing>
        <wp:anchor distT="0" distB="0" distL="114300" distR="114300" simplePos="0" relativeHeight="251659264" behindDoc="1" locked="0" layoutInCell="1" allowOverlap="1" wp14:anchorId="4BE1D966" wp14:editId="325DED8E">
          <wp:simplePos x="0" y="0"/>
          <wp:positionH relativeFrom="column">
            <wp:posOffset>4627880</wp:posOffset>
          </wp:positionH>
          <wp:positionV relativeFrom="paragraph">
            <wp:posOffset>0</wp:posOffset>
          </wp:positionV>
          <wp:extent cx="1109345" cy="792480"/>
          <wp:effectExtent l="0" t="0" r="0" b="7620"/>
          <wp:wrapThrough wrapText="bothSides">
            <wp:wrapPolygon edited="0">
              <wp:start x="0" y="0"/>
              <wp:lineTo x="0" y="21288"/>
              <wp:lineTo x="21143" y="21288"/>
              <wp:lineTo x="21143" y="0"/>
              <wp:lineTo x="0" y="0"/>
            </wp:wrapPolygon>
          </wp:wrapThrough>
          <wp:docPr id="5" name="Picture 5" descr="Foodbank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bank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792480"/>
                  </a:xfrm>
                  <a:prstGeom prst="rect">
                    <a:avLst/>
                  </a:prstGeom>
                  <a:noFill/>
                  <a:ln>
                    <a:noFill/>
                  </a:ln>
                </pic:spPr>
              </pic:pic>
            </a:graphicData>
          </a:graphic>
          <wp14:sizeRelH relativeFrom="page">
            <wp14:pctWidth>0</wp14:pctWidth>
          </wp14:sizeRelH>
          <wp14:sizeRelV relativeFrom="page">
            <wp14:pctHeight>0</wp14:pctHeight>
          </wp14:sizeRelV>
        </wp:anchor>
      </w:drawing>
    </w:r>
    <w:r>
      <w:t>Position Vacancy</w:t>
    </w:r>
    <w:r w:rsidRPr="006D6490">
      <w:t xml:space="preserve"> </w:t>
    </w:r>
  </w:p>
  <w:p w:rsidRPr="00304980" w:rsidR="00E71C28" w:rsidP="00304980" w:rsidRDefault="00E71C28" w14:paraId="5A17C9F1" w14:textId="3371764A">
    <w:pPr>
      <w:pStyle w:val="Title"/>
      <w:rPr>
        <w:sz w:val="34"/>
        <w:szCs w:val="34"/>
      </w:rPr>
    </w:pPr>
    <w:r w:rsidRPr="14234091" w:rsidR="14234091">
      <w:rPr>
        <w:sz w:val="34"/>
        <w:szCs w:val="34"/>
      </w:rPr>
      <w:t xml:space="preserve">Volunteer Coordinator </w:t>
    </w:r>
    <w:r>
      <w:br/>
    </w:r>
    <w:r w:rsidRPr="14234091" w:rsidR="14234091">
      <w:rPr>
        <w:sz w:val="34"/>
        <w:szCs w:val="34"/>
      </w:rPr>
      <w:t>(Paid</w:t>
    </w:r>
    <w:r w:rsidRPr="14234091" w:rsidR="14234091">
      <w:rPr>
        <w:sz w:val="34"/>
        <w:szCs w:val="34"/>
      </w:rPr>
      <w:t xml:space="preserve"> Position</w:t>
    </w:r>
    <w:r w:rsidRPr="14234091" w:rsidR="14234091">
      <w:rPr>
        <w:sz w:val="34"/>
        <w:szCs w:val="34"/>
      </w:rPr>
      <w:t>)</w:t>
    </w:r>
  </w:p>
  <w:p w:rsidRPr="000D32CA" w:rsidR="00E71C28" w:rsidP="000E0F52" w:rsidRDefault="00132068" w14:paraId="5DAAFD36" w14:textId="0F19B02A">
    <w:pPr>
      <w:pStyle w:val="Heading1"/>
      <w:pBdr>
        <w:bottom w:val="single" w:color="83847A" w:sz="18" w:space="1"/>
      </w:pBdr>
      <w:rPr>
        <w:rFonts w:ascii="Trebuchet MS" w:hAnsi="Trebuchet MS"/>
        <w:b/>
        <w:color w:val="660066"/>
      </w:rPr>
    </w:pPr>
    <w:r>
      <w:rPr>
        <w:rFonts w:ascii="Trebuchet MS" w:hAnsi="Trebuchet MS"/>
        <w:b/>
        <w:color w:val="660066"/>
      </w:rPr>
      <w:t>July 2021</w:t>
    </w:r>
  </w:p>
  <w:p w:rsidR="00E71C28" w:rsidRDefault="00E71C28" w14:paraId="03C0F8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A5E5B"/>
    <w:multiLevelType w:val="hybridMultilevel"/>
    <w:tmpl w:val="254E6C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F21065"/>
    <w:multiLevelType w:val="hybridMultilevel"/>
    <w:tmpl w:val="3EAE10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65BD5521"/>
    <w:multiLevelType w:val="hybridMultilevel"/>
    <w:tmpl w:val="4E627B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67C823DA"/>
    <w:multiLevelType w:val="multilevel"/>
    <w:tmpl w:val="345C05CA"/>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4" w15:restartNumberingAfterBreak="0">
    <w:nsid w:val="72410315"/>
    <w:multiLevelType w:val="hybridMultilevel"/>
    <w:tmpl w:val="B156AD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BFB0CCD"/>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2"/>
    <w:rsid w:val="00002EC0"/>
    <w:rsid w:val="00036CE8"/>
    <w:rsid w:val="0008367B"/>
    <w:rsid w:val="000863B4"/>
    <w:rsid w:val="000A440C"/>
    <w:rsid w:val="000D32CA"/>
    <w:rsid w:val="000E0F52"/>
    <w:rsid w:val="000E693B"/>
    <w:rsid w:val="000F4820"/>
    <w:rsid w:val="00116A78"/>
    <w:rsid w:val="00132068"/>
    <w:rsid w:val="00171079"/>
    <w:rsid w:val="001A3EF7"/>
    <w:rsid w:val="001C07F6"/>
    <w:rsid w:val="001D0E3A"/>
    <w:rsid w:val="0026028C"/>
    <w:rsid w:val="00276F55"/>
    <w:rsid w:val="00295467"/>
    <w:rsid w:val="002B6287"/>
    <w:rsid w:val="002C320A"/>
    <w:rsid w:val="002D03D1"/>
    <w:rsid w:val="003041C3"/>
    <w:rsid w:val="00304980"/>
    <w:rsid w:val="00335063"/>
    <w:rsid w:val="003B55DB"/>
    <w:rsid w:val="003D5764"/>
    <w:rsid w:val="003E6EA5"/>
    <w:rsid w:val="0049664F"/>
    <w:rsid w:val="0056270A"/>
    <w:rsid w:val="005A3330"/>
    <w:rsid w:val="006140A6"/>
    <w:rsid w:val="006A792C"/>
    <w:rsid w:val="006D5ED4"/>
    <w:rsid w:val="007166E5"/>
    <w:rsid w:val="00755E29"/>
    <w:rsid w:val="007654FE"/>
    <w:rsid w:val="00782D15"/>
    <w:rsid w:val="007D3A73"/>
    <w:rsid w:val="00837111"/>
    <w:rsid w:val="00864215"/>
    <w:rsid w:val="00864251"/>
    <w:rsid w:val="008B3B7C"/>
    <w:rsid w:val="008D083E"/>
    <w:rsid w:val="008F112B"/>
    <w:rsid w:val="009C0654"/>
    <w:rsid w:val="009C35C1"/>
    <w:rsid w:val="009D3F0C"/>
    <w:rsid w:val="009E1B9C"/>
    <w:rsid w:val="00A16C3C"/>
    <w:rsid w:val="00A80CD9"/>
    <w:rsid w:val="00A90CAA"/>
    <w:rsid w:val="00AD3DA9"/>
    <w:rsid w:val="00AF1C42"/>
    <w:rsid w:val="00B17F15"/>
    <w:rsid w:val="00B7400F"/>
    <w:rsid w:val="00B91147"/>
    <w:rsid w:val="00BD0E0E"/>
    <w:rsid w:val="00C24FAB"/>
    <w:rsid w:val="00C35C2F"/>
    <w:rsid w:val="00C728A9"/>
    <w:rsid w:val="00C8488C"/>
    <w:rsid w:val="00CC7B7E"/>
    <w:rsid w:val="00CD16F7"/>
    <w:rsid w:val="00D17FC7"/>
    <w:rsid w:val="00D318C8"/>
    <w:rsid w:val="00D47D53"/>
    <w:rsid w:val="00D501CF"/>
    <w:rsid w:val="00D913E9"/>
    <w:rsid w:val="00DA463A"/>
    <w:rsid w:val="00DF4811"/>
    <w:rsid w:val="00E13150"/>
    <w:rsid w:val="00E34FB7"/>
    <w:rsid w:val="00E53A8A"/>
    <w:rsid w:val="00E71C28"/>
    <w:rsid w:val="00E913C5"/>
    <w:rsid w:val="00EE4641"/>
    <w:rsid w:val="00F066C1"/>
    <w:rsid w:val="00F26EDE"/>
    <w:rsid w:val="00F9384C"/>
    <w:rsid w:val="14234091"/>
    <w:rsid w:val="27120803"/>
    <w:rsid w:val="2B5EC7F1"/>
    <w:rsid w:val="3C961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862BC3"/>
  <w15:chartTrackingRefBased/>
  <w15:docId w15:val="{82A39D96-8FC3-4206-B153-1D561C65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0F52"/>
    <w:pPr>
      <w:spacing w:after="0" w:line="240" w:lineRule="auto"/>
    </w:pPr>
    <w:rPr>
      <w:rFonts w:ascii="Trebuchet MS" w:hAnsi="Trebuchet MS" w:eastAsia="Calibri" w:cs="Times New Roman"/>
      <w:sz w:val="20"/>
    </w:rPr>
  </w:style>
  <w:style w:type="paragraph" w:styleId="Heading1">
    <w:name w:val="heading 1"/>
    <w:basedOn w:val="Normal"/>
    <w:next w:val="Normal"/>
    <w:link w:val="Heading1Char"/>
    <w:uiPriority w:val="9"/>
    <w:qFormat/>
    <w:rsid w:val="000E0F52"/>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autoRedefine/>
    <w:uiPriority w:val="9"/>
    <w:qFormat/>
    <w:rsid w:val="000E0F52"/>
    <w:pPr>
      <w:keepNext/>
      <w:keepLines/>
      <w:spacing w:before="80"/>
      <w:outlineLvl w:val="1"/>
    </w:pPr>
    <w:rPr>
      <w:rFonts w:eastAsia="Times New Roman"/>
      <w:b/>
      <w:bCs/>
      <w:color w:val="DF7A00"/>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E0F52"/>
    <w:rPr>
      <w:rFonts w:ascii="Trebuchet MS" w:hAnsi="Trebuchet MS" w:eastAsia="Times New Roman" w:cs="Times New Roman"/>
      <w:b/>
      <w:bCs/>
      <w:color w:val="DF7A00"/>
      <w:sz w:val="24"/>
      <w:szCs w:val="26"/>
    </w:rPr>
  </w:style>
  <w:style w:type="paragraph" w:styleId="ListParagraph">
    <w:name w:val="List Paragraph"/>
    <w:aliases w:val="Dot Points"/>
    <w:basedOn w:val="Normal"/>
    <w:link w:val="ListParagraphChar"/>
    <w:uiPriority w:val="34"/>
    <w:qFormat/>
    <w:rsid w:val="000E0F52"/>
    <w:pPr>
      <w:ind w:left="720"/>
      <w:contextualSpacing/>
    </w:pPr>
  </w:style>
  <w:style w:type="paragraph" w:styleId="Header">
    <w:name w:val="header"/>
    <w:basedOn w:val="Normal"/>
    <w:link w:val="HeaderChar"/>
    <w:uiPriority w:val="99"/>
    <w:unhideWhenUsed/>
    <w:rsid w:val="000E0F52"/>
    <w:pPr>
      <w:tabs>
        <w:tab w:val="center" w:pos="4513"/>
        <w:tab w:val="right" w:pos="9026"/>
      </w:tabs>
    </w:pPr>
  </w:style>
  <w:style w:type="character" w:styleId="HeaderChar" w:customStyle="1">
    <w:name w:val="Header Char"/>
    <w:basedOn w:val="DefaultParagraphFont"/>
    <w:link w:val="Header"/>
    <w:uiPriority w:val="99"/>
    <w:rsid w:val="000E0F52"/>
    <w:rPr>
      <w:rFonts w:ascii="Trebuchet MS" w:hAnsi="Trebuchet MS" w:eastAsia="Calibri" w:cs="Times New Roman"/>
      <w:sz w:val="20"/>
    </w:rPr>
  </w:style>
  <w:style w:type="paragraph" w:styleId="Footer">
    <w:name w:val="footer"/>
    <w:basedOn w:val="Normal"/>
    <w:link w:val="FooterChar"/>
    <w:uiPriority w:val="99"/>
    <w:unhideWhenUsed/>
    <w:rsid w:val="000E0F52"/>
    <w:pPr>
      <w:tabs>
        <w:tab w:val="center" w:pos="4513"/>
        <w:tab w:val="right" w:pos="9026"/>
      </w:tabs>
    </w:pPr>
  </w:style>
  <w:style w:type="character" w:styleId="FooterChar" w:customStyle="1">
    <w:name w:val="Footer Char"/>
    <w:basedOn w:val="DefaultParagraphFont"/>
    <w:link w:val="Footer"/>
    <w:uiPriority w:val="99"/>
    <w:rsid w:val="000E0F52"/>
    <w:rPr>
      <w:rFonts w:ascii="Trebuchet MS" w:hAnsi="Trebuchet MS" w:eastAsia="Calibri" w:cs="Times New Roman"/>
      <w:sz w:val="20"/>
    </w:rPr>
  </w:style>
  <w:style w:type="character" w:styleId="Heading1Char" w:customStyle="1">
    <w:name w:val="Heading 1 Char"/>
    <w:basedOn w:val="DefaultParagraphFont"/>
    <w:link w:val="Heading1"/>
    <w:uiPriority w:val="9"/>
    <w:rsid w:val="000E0F52"/>
    <w:rPr>
      <w:rFonts w:asciiTheme="majorHAnsi" w:hAnsiTheme="majorHAnsi" w:eastAsiaTheme="majorEastAsia" w:cstheme="majorBidi"/>
      <w:color w:val="2E74B5" w:themeColor="accent1" w:themeShade="BF"/>
      <w:sz w:val="32"/>
      <w:szCs w:val="32"/>
    </w:rPr>
  </w:style>
  <w:style w:type="paragraph" w:styleId="Title">
    <w:name w:val="Title"/>
    <w:basedOn w:val="Normal"/>
    <w:next w:val="Normal"/>
    <w:link w:val="TitleChar"/>
    <w:autoRedefine/>
    <w:uiPriority w:val="10"/>
    <w:qFormat/>
    <w:rsid w:val="00304980"/>
    <w:pPr>
      <w:spacing w:after="300"/>
      <w:contextualSpacing/>
    </w:pPr>
    <w:rPr>
      <w:rFonts w:eastAsia="Times New Roman"/>
      <w:b/>
      <w:color w:val="660066"/>
      <w:spacing w:val="5"/>
      <w:kern w:val="28"/>
      <w:sz w:val="36"/>
      <w:szCs w:val="36"/>
    </w:rPr>
  </w:style>
  <w:style w:type="character" w:styleId="TitleChar" w:customStyle="1">
    <w:name w:val="Title Char"/>
    <w:basedOn w:val="DefaultParagraphFont"/>
    <w:link w:val="Title"/>
    <w:uiPriority w:val="10"/>
    <w:rsid w:val="00304980"/>
    <w:rPr>
      <w:rFonts w:ascii="Trebuchet MS" w:hAnsi="Trebuchet MS" w:eastAsia="Times New Roman" w:cs="Times New Roman"/>
      <w:b/>
      <w:color w:val="660066"/>
      <w:spacing w:val="5"/>
      <w:kern w:val="28"/>
      <w:sz w:val="36"/>
      <w:szCs w:val="36"/>
    </w:rPr>
  </w:style>
  <w:style w:type="paragraph" w:styleId="Default" w:customStyle="1">
    <w:name w:val="Default"/>
    <w:rsid w:val="000E0F52"/>
    <w:pPr>
      <w:autoSpaceDE w:val="0"/>
      <w:autoSpaceDN w:val="0"/>
      <w:adjustRightInd w:val="0"/>
      <w:spacing w:after="0" w:line="240" w:lineRule="auto"/>
    </w:pPr>
    <w:rPr>
      <w:rFonts w:ascii="Trebuchet MS" w:hAnsi="Trebuchet MS" w:cs="Trebuchet MS"/>
      <w:color w:val="000000"/>
      <w:sz w:val="24"/>
      <w:szCs w:val="24"/>
    </w:rPr>
  </w:style>
  <w:style w:type="character" w:styleId="Strong">
    <w:name w:val="Strong"/>
    <w:basedOn w:val="DefaultParagraphFont"/>
    <w:uiPriority w:val="22"/>
    <w:qFormat/>
    <w:rsid w:val="00295467"/>
    <w:rPr>
      <w:b/>
      <w:bCs/>
    </w:rPr>
  </w:style>
  <w:style w:type="character" w:styleId="Hyperlink">
    <w:name w:val="Hyperlink"/>
    <w:basedOn w:val="DefaultParagraphFont"/>
    <w:uiPriority w:val="99"/>
    <w:unhideWhenUsed/>
    <w:rsid w:val="000863B4"/>
    <w:rPr>
      <w:color w:val="0563C1" w:themeColor="hyperlink"/>
      <w:u w:val="single"/>
    </w:rPr>
  </w:style>
  <w:style w:type="paragraph" w:styleId="NoSpacing">
    <w:name w:val="No Spacing"/>
    <w:basedOn w:val="Normal"/>
    <w:uiPriority w:val="1"/>
    <w:qFormat/>
    <w:rsid w:val="00304980"/>
    <w:rPr>
      <w:rFonts w:ascii="Calibri" w:hAnsi="Calibri" w:eastAsiaTheme="minorHAnsi"/>
      <w:sz w:val="22"/>
    </w:rPr>
  </w:style>
  <w:style w:type="character" w:styleId="ListParagraphChar" w:customStyle="1">
    <w:name w:val="List Paragraph Char"/>
    <w:aliases w:val="Dot Points Char"/>
    <w:basedOn w:val="DefaultParagraphFont"/>
    <w:link w:val="ListParagraph"/>
    <w:uiPriority w:val="34"/>
    <w:rsid w:val="00116A78"/>
    <w:rPr>
      <w:rFonts w:ascii="Trebuchet MS" w:hAnsi="Trebuchet MS" w:eastAsia="Calibri" w:cs="Times New Roman"/>
      <w:sz w:val="20"/>
    </w:rPr>
  </w:style>
  <w:style w:type="paragraph" w:styleId="BalloonText">
    <w:name w:val="Balloon Text"/>
    <w:basedOn w:val="Normal"/>
    <w:link w:val="BalloonTextChar"/>
    <w:uiPriority w:val="99"/>
    <w:semiHidden/>
    <w:unhideWhenUsed/>
    <w:rsid w:val="002C320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320A"/>
    <w:rPr>
      <w:rFonts w:ascii="Segoe UI" w:hAnsi="Segoe UI" w:eastAsia="Calibri" w:cs="Segoe UI"/>
      <w:sz w:val="18"/>
      <w:szCs w:val="18"/>
    </w:rPr>
  </w:style>
  <w:style w:type="character" w:styleId="UnresolvedMention">
    <w:name w:val="Unresolved Mention"/>
    <w:basedOn w:val="DefaultParagraphFont"/>
    <w:uiPriority w:val="99"/>
    <w:semiHidden/>
    <w:unhideWhenUsed/>
    <w:rsid w:val="003041C3"/>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foodbank.org.au" TargetMode="External" Id="rId11" /><Relationship Type="http://schemas.openxmlformats.org/officeDocument/2006/relationships/styles" Target="styles.xml" Id="rId5" /><Relationship Type="http://schemas.openxmlformats.org/officeDocument/2006/relationships/hyperlink" Target="mailto:employment@foodbankvictoria.org.a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footer" Target="/word/footer.xml" Id="R174241f4ac9d45e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0C2B867A7CF84D8DA91159126DF19F" ma:contentTypeVersion="12" ma:contentTypeDescription="Create a new document." ma:contentTypeScope="" ma:versionID="40b0c12b84cb3e536e948da594c51172">
  <xsd:schema xmlns:xsd="http://www.w3.org/2001/XMLSchema" xmlns:xs="http://www.w3.org/2001/XMLSchema" xmlns:p="http://schemas.microsoft.com/office/2006/metadata/properties" xmlns:ns2="e4242a22-80c7-4eab-a1ba-beee1e1bbf22" xmlns:ns3="eeb5a50e-c196-4042-8d18-dca63eae3901" targetNamespace="http://schemas.microsoft.com/office/2006/metadata/properties" ma:root="true" ma:fieldsID="8bd440cfc73fb75be3313c63765fa03f" ns2:_="" ns3:_="">
    <xsd:import namespace="e4242a22-80c7-4eab-a1ba-beee1e1bbf22"/>
    <xsd:import namespace="eeb5a50e-c196-4042-8d18-dca63eae3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42a22-80c7-4eab-a1ba-beee1e1bb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5a50e-c196-4042-8d18-dca63eae39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906D7-7112-49B4-B914-342E21C04CC6}">
  <ds:schemaRefs>
    <ds:schemaRef ds:uri="http://schemas.microsoft.com/sharepoint/v3/contenttype/forms"/>
  </ds:schemaRefs>
</ds:datastoreItem>
</file>

<file path=customXml/itemProps2.xml><?xml version="1.0" encoding="utf-8"?>
<ds:datastoreItem xmlns:ds="http://schemas.openxmlformats.org/officeDocument/2006/customXml" ds:itemID="{95C4F435-3790-46AB-87BD-AB765961D615}">
  <ds:schemaRef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42c1da6-0a00-4a8e-adb5-a03cd691d000"/>
    <ds:schemaRef ds:uri="dc4feaf3-6f99-4825-ab7a-781eeacd5f4c"/>
    <ds:schemaRef ds:uri="http://purl.org/dc/terms/"/>
    <ds:schemaRef ds:uri="http://purl.org/dc/elements/1.1/"/>
  </ds:schemaRefs>
</ds:datastoreItem>
</file>

<file path=customXml/itemProps3.xml><?xml version="1.0" encoding="utf-8"?>
<ds:datastoreItem xmlns:ds="http://schemas.openxmlformats.org/officeDocument/2006/customXml" ds:itemID="{8FF54739-3E62-41A3-9FCE-40E367E7CA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Taylor</dc:creator>
  <cp:keywords/>
  <dc:description/>
  <cp:lastModifiedBy>Rachel Perkins</cp:lastModifiedBy>
  <cp:revision>3</cp:revision>
  <cp:lastPrinted>2018-11-05T00:09:00Z</cp:lastPrinted>
  <dcterms:created xsi:type="dcterms:W3CDTF">2021-07-01T01:08:00Z</dcterms:created>
  <dcterms:modified xsi:type="dcterms:W3CDTF">2021-07-14T03:14:35Z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0x010100200C2B867A7CF84D8DA91159126DF19F</vt:lpwstr>
  </property>
  <property fmtid="{D5CDD505-2E9C-101B-9397-08002B2CF9AE}" pid="3" name="Order">
    <vt:r8>2781600</vt:r8>
  </property>
</Properties>
</file>